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AB" w:rsidRPr="00FD1FA3" w:rsidRDefault="00A05524">
      <w:pPr>
        <w:rPr>
          <w:sz w:val="28"/>
          <w:szCs w:val="28"/>
        </w:rPr>
      </w:pPr>
      <w:bookmarkStart w:id="0" w:name="_GoBack"/>
      <w:bookmarkEnd w:id="0"/>
      <w:r w:rsidRPr="00FD1FA3">
        <w:rPr>
          <w:sz w:val="28"/>
          <w:szCs w:val="28"/>
        </w:rPr>
        <w:t>EXTERNAL REVIEWS: CHECK LIST</w:t>
      </w:r>
    </w:p>
    <w:p w:rsidR="00A05524" w:rsidRDefault="00A05524"/>
    <w:p w:rsidR="00A05524" w:rsidRPr="00EB14BF" w:rsidRDefault="00A05524">
      <w:pPr>
        <w:rPr>
          <w:b/>
        </w:rPr>
      </w:pPr>
      <w:r w:rsidRPr="00EB14BF">
        <w:rPr>
          <w:b/>
        </w:rPr>
        <w:t>YEAR PRIOR TO REVIEW:</w:t>
      </w:r>
    </w:p>
    <w:p w:rsidR="00A05524" w:rsidRDefault="00A05524">
      <w:r>
        <w:t>___Attend meeting hosted by Provosts’ Office for those undergoing reviews</w:t>
      </w:r>
    </w:p>
    <w:p w:rsidR="00FD1FA3" w:rsidRDefault="00FD1FA3">
      <w:pPr>
        <w:rPr>
          <w:b/>
        </w:rPr>
      </w:pPr>
    </w:p>
    <w:p w:rsidR="00A05524" w:rsidRPr="00EB14BF" w:rsidRDefault="00A05524">
      <w:pPr>
        <w:rPr>
          <w:b/>
        </w:rPr>
      </w:pPr>
      <w:r w:rsidRPr="00EB14BF">
        <w:rPr>
          <w:b/>
        </w:rPr>
        <w:t>ABOUT 6 MONTHS PRIOR TO REVIEW:</w:t>
      </w:r>
    </w:p>
    <w:p w:rsidR="00EB14BF" w:rsidRDefault="00A05524">
      <w:r>
        <w:t>___Decide on two possible dates for the review (reviews are usually 2</w:t>
      </w:r>
      <w:r w:rsidR="00EB14BF">
        <w:t xml:space="preserve"> </w:t>
      </w:r>
      <w:r>
        <w:t>days)</w:t>
      </w:r>
    </w:p>
    <w:p w:rsidR="00740CD2" w:rsidRDefault="00740CD2" w:rsidP="00740CD2">
      <w:r>
        <w:t>____Confirm visit dates with the Provosts’ office and schedule entrance and exit meetings with the President, Provost, and Associate Provost</w:t>
      </w:r>
    </w:p>
    <w:p w:rsidR="00A05524" w:rsidRDefault="00A05524">
      <w:r>
        <w:t xml:space="preserve">___Identify </w:t>
      </w:r>
      <w:r w:rsidR="00685A38">
        <w:t xml:space="preserve">4 or </w:t>
      </w:r>
      <w:r w:rsidR="00F30F8F">
        <w:t>6</w:t>
      </w:r>
      <w:r w:rsidR="00685A38">
        <w:t xml:space="preserve"> </w:t>
      </w:r>
      <w:r>
        <w:t>possible external reviewers (a team generally includes 2 reviewers)</w:t>
      </w:r>
    </w:p>
    <w:p w:rsidR="00A239C0" w:rsidRDefault="00A239C0">
      <w:r>
        <w:tab/>
        <w:t>___At least one must be from a liberal arts college</w:t>
      </w:r>
    </w:p>
    <w:p w:rsidR="00A239C0" w:rsidRDefault="00A239C0" w:rsidP="00A239C0">
      <w:pPr>
        <w:ind w:left="720"/>
      </w:pPr>
      <w:r>
        <w:t>___</w:t>
      </w:r>
      <w:r w:rsidR="00685A38">
        <w:t>Generally, r</w:t>
      </w:r>
      <w:r>
        <w:t>eviewers should not be Kenyon alums, friends, or collaborators with any member of the</w:t>
      </w:r>
      <w:r w:rsidR="00685A38">
        <w:t xml:space="preserve"> </w:t>
      </w:r>
      <w:r>
        <w:t>department</w:t>
      </w:r>
    </w:p>
    <w:p w:rsidR="00A05524" w:rsidRDefault="00A05524">
      <w:r>
        <w:t>___Consult with Associate Provost assigned to your review about selection of reviewers</w:t>
      </w:r>
    </w:p>
    <w:p w:rsidR="00A05524" w:rsidRDefault="00A05524">
      <w:r>
        <w:tab/>
        <w:t>___Provosts’ office will extend official invitation to reviewers</w:t>
      </w:r>
      <w:r w:rsidR="00EB14BF">
        <w:t xml:space="preserve"> and request reviewers’ CVs</w:t>
      </w:r>
    </w:p>
    <w:p w:rsidR="00FD1FA3" w:rsidRDefault="00FD1FA3">
      <w:pPr>
        <w:rPr>
          <w:b/>
        </w:rPr>
      </w:pPr>
    </w:p>
    <w:p w:rsidR="00A239C0" w:rsidRPr="00EB14BF" w:rsidRDefault="00EB14BF">
      <w:pPr>
        <w:rPr>
          <w:b/>
        </w:rPr>
      </w:pPr>
      <w:r>
        <w:rPr>
          <w:b/>
        </w:rPr>
        <w:t xml:space="preserve">SEMESTER </w:t>
      </w:r>
      <w:r w:rsidR="00740CD2">
        <w:rPr>
          <w:b/>
        </w:rPr>
        <w:t xml:space="preserve">OR YEAR </w:t>
      </w:r>
      <w:r>
        <w:rPr>
          <w:b/>
        </w:rPr>
        <w:t>PRIOR TO THE VISIT</w:t>
      </w:r>
      <w:r w:rsidR="00A239C0" w:rsidRPr="00EB14BF">
        <w:rPr>
          <w:b/>
        </w:rPr>
        <w:t>:</w:t>
      </w:r>
    </w:p>
    <w:p w:rsidR="00A239C0" w:rsidRDefault="00A239C0">
      <w:r>
        <w:t>___Set up meeting with the Institutional Research</w:t>
      </w:r>
      <w:r w:rsidR="00C02478">
        <w:t xml:space="preserve"> (IR)</w:t>
      </w:r>
      <w:r>
        <w:t xml:space="preserve"> office (Erika Farfan) to discuss student and alumni surveys</w:t>
      </w:r>
      <w:r w:rsidR="00685A38">
        <w:t xml:space="preserve"> and other data resources</w:t>
      </w:r>
    </w:p>
    <w:p w:rsidR="00A239C0" w:rsidRDefault="00A239C0">
      <w:r>
        <w:t>___ Conduct a comprehensive</w:t>
      </w:r>
      <w:r w:rsidR="00EB14BF">
        <w:t xml:space="preserve"> S</w:t>
      </w:r>
      <w:r>
        <w:t>el</w:t>
      </w:r>
      <w:r w:rsidR="00EB14BF">
        <w:t>f-A</w:t>
      </w:r>
      <w:r>
        <w:t>ssessment</w:t>
      </w:r>
      <w:r w:rsidR="00EB14BF">
        <w:t>. While the chair is responsible for coordinating the self-assessment, it is a participatory process that all in the department should be engaged in</w:t>
      </w:r>
      <w:r w:rsidR="00685A38">
        <w:t xml:space="preserve"> (see guidelines</w:t>
      </w:r>
      <w:r w:rsidR="00740CD2">
        <w:t xml:space="preserve"> for self-assessment</w:t>
      </w:r>
      <w:r w:rsidR="00685A38">
        <w:t>)</w:t>
      </w:r>
      <w:r w:rsidR="00EB14BF">
        <w:t>.</w:t>
      </w:r>
    </w:p>
    <w:p w:rsidR="00A239C0" w:rsidRDefault="00A239C0">
      <w:r>
        <w:t>___Collect the following documents for departmental discussion:</w:t>
      </w:r>
    </w:p>
    <w:p w:rsidR="00A239C0" w:rsidRDefault="00A239C0">
      <w:r>
        <w:tab/>
        <w:t>___Department’s Mission Statement</w:t>
      </w:r>
    </w:p>
    <w:p w:rsidR="00C02478" w:rsidRDefault="00C02478">
      <w:r>
        <w:tab/>
        <w:t>___Assessment documents since last review</w:t>
      </w:r>
    </w:p>
    <w:p w:rsidR="00C02478" w:rsidRDefault="00C02478">
      <w:r>
        <w:tab/>
        <w:t>___Department statistics since last review (these are available from the Registrar or IR)</w:t>
      </w:r>
    </w:p>
    <w:p w:rsidR="00A239C0" w:rsidRDefault="00A239C0">
      <w:r>
        <w:tab/>
        <w:t>___</w:t>
      </w:r>
      <w:r w:rsidR="00C02478">
        <w:t>Updated faculty CVs</w:t>
      </w:r>
    </w:p>
    <w:p w:rsidR="00C02478" w:rsidRDefault="00C02478">
      <w:r>
        <w:tab/>
        <w:t>___Syllabi of recently or regularly offered courses</w:t>
      </w:r>
    </w:p>
    <w:p w:rsidR="00C02478" w:rsidRDefault="00C02478">
      <w:r>
        <w:tab/>
        <w:t>___Department budget</w:t>
      </w:r>
    </w:p>
    <w:p w:rsidR="00C02478" w:rsidRDefault="00C02478">
      <w:r>
        <w:tab/>
        <w:t>___Report from the most recently completed external review</w:t>
      </w:r>
    </w:p>
    <w:p w:rsidR="00EB14BF" w:rsidRDefault="00EB14BF">
      <w:pPr>
        <w:rPr>
          <w:b/>
        </w:rPr>
      </w:pPr>
      <w:r w:rsidRPr="00EB14BF">
        <w:rPr>
          <w:b/>
        </w:rPr>
        <w:lastRenderedPageBreak/>
        <w:t>TWO MONTHS PRIOR TO THE VISIT</w:t>
      </w:r>
      <w:r>
        <w:rPr>
          <w:b/>
        </w:rPr>
        <w:t>:</w:t>
      </w:r>
    </w:p>
    <w:p w:rsidR="00EB14BF" w:rsidRDefault="00EB14BF">
      <w:r>
        <w:t>___Send the Associate Provost a copy of the Self-Assessment document for review</w:t>
      </w:r>
    </w:p>
    <w:p w:rsidR="00FD1FA3" w:rsidRDefault="00FD1FA3">
      <w:pPr>
        <w:rPr>
          <w:b/>
        </w:rPr>
      </w:pPr>
    </w:p>
    <w:p w:rsidR="00EB14BF" w:rsidRPr="00FD1FA3" w:rsidRDefault="00EB14BF">
      <w:pPr>
        <w:rPr>
          <w:b/>
        </w:rPr>
      </w:pPr>
      <w:r w:rsidRPr="00FD1FA3">
        <w:rPr>
          <w:b/>
        </w:rPr>
        <w:t>ONE MONTH PRIOR TO THE VISIT:</w:t>
      </w:r>
    </w:p>
    <w:p w:rsidR="00EB14BF" w:rsidRDefault="00EB14BF">
      <w:r>
        <w:t>___Send all materials to reviewers.</w:t>
      </w:r>
    </w:p>
    <w:p w:rsidR="00EB14BF" w:rsidRDefault="00EB14BF">
      <w:r>
        <w:t xml:space="preserve">___Send a final copy of the Self-Assessment and reviewers’ </w:t>
      </w:r>
      <w:r w:rsidR="00685A38">
        <w:t>curriculum vitaes</w:t>
      </w:r>
      <w:r>
        <w:t xml:space="preserve"> to the Provost, Associate Provost and President</w:t>
      </w:r>
    </w:p>
    <w:p w:rsidR="008D1B4F" w:rsidRDefault="008D1B4F"/>
    <w:p w:rsidR="008D1B4F" w:rsidRDefault="008D1B4F">
      <w:pPr>
        <w:rPr>
          <w:b/>
        </w:rPr>
      </w:pPr>
      <w:r>
        <w:rPr>
          <w:b/>
        </w:rPr>
        <w:t>FOLLOW-UP TO THE VISIT:</w:t>
      </w:r>
    </w:p>
    <w:p w:rsidR="008D1B4F" w:rsidRDefault="008D1B4F">
      <w:r>
        <w:t>___ Report typically goes to the Provost’s office and is then shared with the department chair.</w:t>
      </w:r>
    </w:p>
    <w:p w:rsidR="008D1B4F" w:rsidRDefault="008D1B4F">
      <w:r>
        <w:t xml:space="preserve">___ </w:t>
      </w:r>
      <w:proofErr w:type="gramStart"/>
      <w:r>
        <w:t>The</w:t>
      </w:r>
      <w:proofErr w:type="gramEnd"/>
      <w:r>
        <w:t xml:space="preserve"> department prepares a written response to the report, indicating in particular how it proposes to deal with the recommendations.</w:t>
      </w:r>
    </w:p>
    <w:p w:rsidR="008D1B4F" w:rsidRDefault="008D1B4F">
      <w:r>
        <w:t xml:space="preserve">___ </w:t>
      </w:r>
      <w:proofErr w:type="gramStart"/>
      <w:r>
        <w:t>The</w:t>
      </w:r>
      <w:proofErr w:type="gramEnd"/>
      <w:r>
        <w:t xml:space="preserve"> department and the academic administration meet to discuss the report and the responses, and to develop a plan of future actions.</w:t>
      </w:r>
    </w:p>
    <w:p w:rsidR="008D1B4F" w:rsidRPr="008D1B4F" w:rsidRDefault="00666232">
      <w:pPr>
        <w:rPr>
          <w:b/>
        </w:rPr>
      </w:pPr>
      <w:r>
        <w:t>___The administration prepares a written response to the department’s response and to the meeting.</w:t>
      </w:r>
    </w:p>
    <w:p w:rsidR="00C02478" w:rsidRDefault="00C02478"/>
    <w:sectPr w:rsidR="00C0247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3BA" w:rsidRDefault="008803BA" w:rsidP="00984EBB">
      <w:pPr>
        <w:spacing w:after="0" w:line="240" w:lineRule="auto"/>
      </w:pPr>
      <w:r>
        <w:separator/>
      </w:r>
    </w:p>
  </w:endnote>
  <w:endnote w:type="continuationSeparator" w:id="0">
    <w:p w:rsidR="008803BA" w:rsidRDefault="008803BA" w:rsidP="009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BB" w:rsidRDefault="00984EBB">
    <w:pPr>
      <w:pStyle w:val="Footer"/>
    </w:pPr>
    <w:r>
      <w:t xml:space="preserve">5/2018 </w:t>
    </w:r>
    <w:proofErr w:type="spellStart"/>
    <w:r>
      <w:t>aq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3BA" w:rsidRDefault="008803BA" w:rsidP="00984EBB">
      <w:pPr>
        <w:spacing w:after="0" w:line="240" w:lineRule="auto"/>
      </w:pPr>
      <w:r>
        <w:separator/>
      </w:r>
    </w:p>
  </w:footnote>
  <w:footnote w:type="continuationSeparator" w:id="0">
    <w:p w:rsidR="008803BA" w:rsidRDefault="008803BA" w:rsidP="00984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D6"/>
    <w:rsid w:val="004857AB"/>
    <w:rsid w:val="00666232"/>
    <w:rsid w:val="00685A38"/>
    <w:rsid w:val="00740CD2"/>
    <w:rsid w:val="008803BA"/>
    <w:rsid w:val="008D1B4F"/>
    <w:rsid w:val="009000C4"/>
    <w:rsid w:val="00984EBB"/>
    <w:rsid w:val="00A05524"/>
    <w:rsid w:val="00A239C0"/>
    <w:rsid w:val="00B348EF"/>
    <w:rsid w:val="00C02478"/>
    <w:rsid w:val="00C2154D"/>
    <w:rsid w:val="00D155D6"/>
    <w:rsid w:val="00DB7846"/>
    <w:rsid w:val="00EB14BF"/>
    <w:rsid w:val="00F30F8F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2B335-73B0-4B6A-A3DC-D74C17F4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4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BB"/>
  </w:style>
  <w:style w:type="paragraph" w:styleId="Footer">
    <w:name w:val="footer"/>
    <w:basedOn w:val="Normal"/>
    <w:link w:val="FooterChar"/>
    <w:uiPriority w:val="99"/>
    <w:unhideWhenUsed/>
    <w:rsid w:val="00984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E. Thomas</dc:creator>
  <cp:keywords/>
  <dc:description/>
  <cp:lastModifiedBy>Windows User</cp:lastModifiedBy>
  <cp:revision>2</cp:revision>
  <cp:lastPrinted>2018-05-21T19:17:00Z</cp:lastPrinted>
  <dcterms:created xsi:type="dcterms:W3CDTF">2018-06-15T12:19:00Z</dcterms:created>
  <dcterms:modified xsi:type="dcterms:W3CDTF">2018-06-15T12:19:00Z</dcterms:modified>
</cp:coreProperties>
</file>